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198" w:rsidRDefault="00D57B55" w:rsidP="00EC4198">
      <w:pPr>
        <w:spacing w:after="0"/>
        <w:ind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9EBA7C9" wp14:editId="209089DC">
            <wp:simplePos x="0" y="0"/>
            <wp:positionH relativeFrom="margin">
              <wp:posOffset>805815</wp:posOffset>
            </wp:positionH>
            <wp:positionV relativeFrom="margin">
              <wp:posOffset>-2244090</wp:posOffset>
            </wp:positionV>
            <wp:extent cx="7301865" cy="10325735"/>
            <wp:effectExtent l="0" t="6985" r="6350" b="635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01865" cy="1032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2846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7"/>
        <w:gridCol w:w="3092"/>
        <w:gridCol w:w="984"/>
        <w:gridCol w:w="985"/>
        <w:gridCol w:w="984"/>
        <w:gridCol w:w="984"/>
        <w:gridCol w:w="984"/>
        <w:gridCol w:w="985"/>
        <w:gridCol w:w="984"/>
        <w:gridCol w:w="984"/>
        <w:gridCol w:w="984"/>
        <w:gridCol w:w="985"/>
        <w:gridCol w:w="1125"/>
        <w:gridCol w:w="1095"/>
        <w:gridCol w:w="1095"/>
        <w:gridCol w:w="1095"/>
        <w:gridCol w:w="1095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EC4198" w:rsidRPr="001061D3" w:rsidTr="005A64A8">
        <w:trPr>
          <w:gridAfter w:val="11"/>
          <w:wAfter w:w="12045" w:type="dxa"/>
          <w:trHeight w:val="585"/>
        </w:trPr>
        <w:tc>
          <w:tcPr>
            <w:tcW w:w="1267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lastRenderedPageBreak/>
              <w:t>ПП</w:t>
            </w:r>
          </w:p>
        </w:tc>
        <w:tc>
          <w:tcPr>
            <w:tcW w:w="3092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</w:rPr>
            </w:pPr>
            <w:r w:rsidRPr="001061D3">
              <w:rPr>
                <w:b/>
              </w:rPr>
              <w:t>ПРОФЕССИОНАЛЬНАЯ ПОДГОТОВКА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86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ОГСЭ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 xml:space="preserve">Общий </w:t>
            </w:r>
            <w:proofErr w:type="spellStart"/>
            <w:r>
              <w:rPr>
                <w:b/>
                <w:sz w:val="24"/>
                <w:szCs w:val="24"/>
              </w:rPr>
              <w:t>гуманиторный</w:t>
            </w:r>
            <w:proofErr w:type="spellEnd"/>
            <w:r>
              <w:rPr>
                <w:b/>
                <w:sz w:val="24"/>
                <w:szCs w:val="24"/>
              </w:rPr>
              <w:t xml:space="preserve"> и социально-экономический учебный цикл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ОК-7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ОК-8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ОК-10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ОК-11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ОК-12</w:t>
            </w:r>
          </w:p>
        </w:tc>
      </w:tr>
      <w:tr w:rsidR="00EC4198" w:rsidRPr="001061D3" w:rsidTr="005A64A8">
        <w:trPr>
          <w:gridAfter w:val="11"/>
          <w:wAfter w:w="12045" w:type="dxa"/>
          <w:trHeight w:val="471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ПК-2.1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ПК-2.2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ПК-2.3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471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DD4618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ПК-4.1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ПК-4.2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ПК-4.3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ПК-4.4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ПК-4.5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287"/>
        </w:trPr>
        <w:tc>
          <w:tcPr>
            <w:tcW w:w="1267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ОГСЭ.01</w:t>
            </w:r>
          </w:p>
        </w:tc>
        <w:tc>
          <w:tcPr>
            <w:tcW w:w="3092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Основы философии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ОК-7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ОК-8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ОК-10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ОК-12</w:t>
            </w:r>
          </w:p>
        </w:tc>
      </w:tr>
      <w:tr w:rsidR="00EC4198" w:rsidRPr="001061D3" w:rsidTr="005A64A8">
        <w:trPr>
          <w:gridAfter w:val="11"/>
          <w:wAfter w:w="12045" w:type="dxa"/>
          <w:trHeight w:val="287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ОГСЭ.02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История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ОК-7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ОК-8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ОК-10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ОК-12</w:t>
            </w:r>
          </w:p>
        </w:tc>
      </w:tr>
      <w:tr w:rsidR="00EC4198" w:rsidRPr="001061D3" w:rsidTr="005A64A8">
        <w:trPr>
          <w:gridAfter w:val="11"/>
          <w:wAfter w:w="12045" w:type="dxa"/>
          <w:trHeight w:val="287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ПК-4.3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ПК-4.4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ОГСЭ.03</w:t>
            </w:r>
          </w:p>
        </w:tc>
        <w:tc>
          <w:tcPr>
            <w:tcW w:w="3092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1061D3">
              <w:rPr>
                <w:sz w:val="24"/>
                <w:szCs w:val="24"/>
              </w:rPr>
              <w:t>ностранный язык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ОК-7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ОК-8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ОК-10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ОК-12</w:t>
            </w: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ОГСЭ.04</w:t>
            </w:r>
          </w:p>
        </w:tc>
        <w:tc>
          <w:tcPr>
            <w:tcW w:w="3092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ОК-10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DD4618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ЕН.00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DD4618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DD4618">
              <w:rPr>
                <w:b/>
                <w:sz w:val="24"/>
                <w:szCs w:val="24"/>
              </w:rPr>
              <w:t>Математический и общий естественнонаучный учебный цикл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ОК-7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ОК-8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ОК-10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ОК-11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ОК-12</w:t>
            </w: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DD4618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ПК-2.1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ПК-2.2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ПК-2.3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shd w:val="clear" w:color="auto" w:fill="auto"/>
            <w:vAlign w:val="center"/>
          </w:tcPr>
          <w:p w:rsidR="00EC4198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ЕН.01</w:t>
            </w:r>
          </w:p>
        </w:tc>
        <w:tc>
          <w:tcPr>
            <w:tcW w:w="3092" w:type="dxa"/>
            <w:shd w:val="clear" w:color="auto" w:fill="auto"/>
            <w:vAlign w:val="center"/>
          </w:tcPr>
          <w:p w:rsidR="00EC4198" w:rsidRPr="00961A8D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961A8D">
              <w:rPr>
                <w:sz w:val="24"/>
                <w:szCs w:val="24"/>
              </w:rPr>
              <w:t>Математика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ЕН.02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961A8D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ОК-7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ОК-8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ОК-10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ОК-12</w:t>
            </w: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ПК-1.5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ПК-2.1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ПК-2.2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EC4198" w:rsidRPr="001061D3" w:rsidTr="005A64A8">
        <w:trPr>
          <w:trHeight w:val="300"/>
        </w:trPr>
        <w:tc>
          <w:tcPr>
            <w:tcW w:w="1267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3092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ПРОФЕССИОНАЛЬНЫЙ УЧЕБНЫЙ </w:t>
            </w:r>
            <w:r w:rsidRPr="001061D3">
              <w:rPr>
                <w:b/>
              </w:rPr>
              <w:t>ЦИКЛ</w:t>
            </w:r>
          </w:p>
        </w:tc>
        <w:tc>
          <w:tcPr>
            <w:tcW w:w="12063" w:type="dxa"/>
            <w:gridSpan w:val="12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5" w:type="dxa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ПК-1.2</w:t>
            </w:r>
          </w:p>
        </w:tc>
        <w:tc>
          <w:tcPr>
            <w:tcW w:w="1095" w:type="dxa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ПК-1.3</w:t>
            </w:r>
          </w:p>
        </w:tc>
        <w:tc>
          <w:tcPr>
            <w:tcW w:w="1095" w:type="dxa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ПК-1.4</w:t>
            </w:r>
          </w:p>
        </w:tc>
        <w:tc>
          <w:tcPr>
            <w:tcW w:w="1095" w:type="dxa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ПК-1.5</w:t>
            </w:r>
          </w:p>
        </w:tc>
        <w:tc>
          <w:tcPr>
            <w:tcW w:w="1095" w:type="dxa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ПК-1.6</w:t>
            </w:r>
          </w:p>
        </w:tc>
        <w:tc>
          <w:tcPr>
            <w:tcW w:w="1095" w:type="dxa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ПК-2.1</w:t>
            </w:r>
          </w:p>
        </w:tc>
        <w:tc>
          <w:tcPr>
            <w:tcW w:w="1095" w:type="dxa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ПК-2.2</w:t>
            </w:r>
          </w:p>
        </w:tc>
        <w:tc>
          <w:tcPr>
            <w:tcW w:w="1095" w:type="dxa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ПК-2.3</w:t>
            </w:r>
          </w:p>
        </w:tc>
        <w:tc>
          <w:tcPr>
            <w:tcW w:w="1095" w:type="dxa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5" w:type="dxa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5" w:type="dxa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271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ОП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  <w:r w:rsidRPr="001061D3">
              <w:rPr>
                <w:b/>
              </w:rPr>
              <w:t>Общепрофессиональные дисциплины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ОК-7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ОК-8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221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ПК-2.1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ПК-2.2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ПК-2.3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ОП.01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</w:pPr>
            <w:r w:rsidRPr="001061D3">
              <w:t>Теория государства и права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ОП.02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</w:pPr>
            <w:r w:rsidRPr="001061D3">
              <w:t>Конституционное право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ОК-8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ПК-2.3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ОП.03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</w:pPr>
            <w:r w:rsidRPr="001061D3">
              <w:t>Административное право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ОК-8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ОК-12</w:t>
            </w: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ПК-2.3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ОП.04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</w:pPr>
            <w:r w:rsidRPr="001061D3">
              <w:t>Основы экологического права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ОК-8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ОК-10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ОК-12</w:t>
            </w: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ОП.05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</w:pPr>
            <w:r w:rsidRPr="001061D3">
              <w:t>Трудовое право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ОК-8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ПК-2.2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ОП.06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</w:pPr>
            <w:r w:rsidRPr="001061D3">
              <w:t>Гражданское право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ОК-12</w:t>
            </w: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ОП.07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</w:pPr>
            <w:r w:rsidRPr="001061D3">
              <w:t>Семейное право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ОК-7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ОК-8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ОК-12</w:t>
            </w: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ПК-2.2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ОП.08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</w:pPr>
            <w:r w:rsidRPr="001061D3">
              <w:t>Гражданский процесс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ОК-7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ОК-8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ПК-2.3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ОП.09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</w:pPr>
            <w:r w:rsidRPr="001061D3">
              <w:t>Страховое дело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ПК-2.3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ОП.10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</w:pPr>
            <w:r w:rsidRPr="001061D3">
              <w:t>Статистика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ОП.11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</w:pPr>
            <w:r w:rsidRPr="001061D3">
              <w:t>Экономика организации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ОП.12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</w:pPr>
            <w:r w:rsidRPr="001061D3">
              <w:t>Менеджмент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ОК-7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ОК-8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ОК-10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ОК-12</w:t>
            </w: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ПК-2.3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ОП.13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</w:pPr>
            <w:r w:rsidRPr="001061D3">
              <w:t>Документационное обеспечение управления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ОК-8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ОП.14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</w:pPr>
            <w:r w:rsidRPr="001061D3">
              <w:t>Информационные технологии в профессиональной деятельности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ПК-2.1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ОП.15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</w:pPr>
            <w:r w:rsidRPr="001061D3">
              <w:t>История отечественного государства и права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ОК-7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ОК-8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ОК-12</w:t>
            </w: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ОП.16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</w:pPr>
            <w:r w:rsidRPr="001061D3">
              <w:t>Правоохранительные и судебные органы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ОК-7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ОК-8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ОК-12</w:t>
            </w: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ОП.17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</w:pPr>
            <w:r w:rsidRPr="001061D3">
              <w:t>Финансовое право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ОК-7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ОК-8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ОК-12</w:t>
            </w: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ОП.18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</w:pPr>
            <w:r w:rsidRPr="001061D3">
              <w:t>Римское право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ОК-7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ОК-8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ОК-12</w:t>
            </w: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ОП.19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</w:pPr>
            <w:r w:rsidRPr="001061D3">
              <w:t>Уголовное право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ОК-7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ОК-8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ОК-12</w:t>
            </w: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ОП.20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</w:pPr>
            <w:r w:rsidRPr="001061D3">
              <w:t>Жилищное право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ОК-7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ОК-8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ОК-12</w:t>
            </w: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ОП.21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</w:pPr>
            <w:r w:rsidRPr="001061D3">
              <w:t>Предпринимательское право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ОК-7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ОК-8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ОК-12</w:t>
            </w: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ОП.22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</w:pPr>
            <w:r w:rsidRPr="001061D3">
              <w:t>Муниципальное право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ОК-7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ОК-8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ОК-12</w:t>
            </w: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ОП.23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</w:pPr>
            <w:r w:rsidRPr="001061D3">
              <w:t>Арбитражный процесс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ОК-7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ОК-8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ОК-12</w:t>
            </w: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lastRenderedPageBreak/>
              <w:t>ОП.24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</w:pPr>
            <w:r w:rsidRPr="001061D3">
              <w:t>Исполнительное производство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ОК-7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ОК-8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ОК-12</w:t>
            </w: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ПК-2.1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ПК-2.2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ПК-2.3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ОП.25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</w:pPr>
            <w:r w:rsidRPr="001061D3">
              <w:t>Судебное делопроизводство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ОК-7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ОК-8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ОК-12</w:t>
            </w: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ОП.26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</w:pPr>
            <w:r w:rsidRPr="001061D3">
              <w:t>Безопасность жизнедеятельности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ОК-7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ОК-8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ОК-10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ОК-12</w:t>
            </w: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ПК-2.1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ПК-2.2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ПМ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  <w:r w:rsidRPr="001061D3">
              <w:rPr>
                <w:b/>
              </w:rPr>
              <w:t>Профессиональные модули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ОК-7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ОК-8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ОК-10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ОК-11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ОК-12</w:t>
            </w: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ПК-2.1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ПК-2.2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ПК-2.3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ПМ.01</w:t>
            </w:r>
          </w:p>
        </w:tc>
        <w:tc>
          <w:tcPr>
            <w:tcW w:w="3092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  <w:r>
              <w:rPr>
                <w:b/>
              </w:rPr>
              <w:t>Об</w:t>
            </w:r>
            <w:r w:rsidRPr="001061D3">
              <w:rPr>
                <w:b/>
              </w:rPr>
              <w:t>еспечение реализации прав граждан в сфере пенсионного обеспечения и социальной защиты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</w:pPr>
            <w:r w:rsidRPr="001061D3">
              <w:t>МДК.01.01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</w:pPr>
            <w:r w:rsidRPr="001061D3">
              <w:t>Право социального обеспечения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ОК-7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ОК-12</w:t>
            </w: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</w:pPr>
            <w:r w:rsidRPr="001061D3">
              <w:t>МДК.01.02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</w:pPr>
            <w:r w:rsidRPr="001061D3">
              <w:t>Психология социально-правовой деятельности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ОК-7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ОК-12</w:t>
            </w: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ПМ.02</w:t>
            </w:r>
          </w:p>
        </w:tc>
        <w:tc>
          <w:tcPr>
            <w:tcW w:w="3092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  <w:r w:rsidRPr="001061D3">
              <w:rPr>
                <w:b/>
              </w:rPr>
              <w:t>Организационное обеспечение деятельности учреждений социальной защиты населения и органов Пенсионного фонда Российской Федерации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</w:pPr>
            <w:r w:rsidRPr="001061D3">
              <w:t>МДК.02.01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</w:pPr>
            <w:r w:rsidRPr="001061D3">
              <w:t xml:space="preserve">Организация работы органов и учреждений социальной защиты населения и органов </w:t>
            </w:r>
            <w:r w:rsidRPr="001061D3">
              <w:lastRenderedPageBreak/>
              <w:t>Пенсионного фонда Российской Федерации</w:t>
            </w:r>
          </w:p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  <w:r w:rsidRPr="001061D3">
              <w:t>(ПФР)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lastRenderedPageBreak/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ОК-7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ОК-8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ОК-12</w:t>
            </w: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ПК-2.1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ПК-2.2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ПК-2.3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ПП.02.01</w:t>
            </w:r>
          </w:p>
        </w:tc>
        <w:tc>
          <w:tcPr>
            <w:tcW w:w="3092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ПМ.2.ЭК</w:t>
            </w:r>
          </w:p>
        </w:tc>
        <w:tc>
          <w:tcPr>
            <w:tcW w:w="3092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</w:pPr>
            <w:r>
              <w:t>Экзаме</w:t>
            </w:r>
            <w:r>
              <w:t>н квали</w:t>
            </w:r>
            <w:r w:rsidRPr="001061D3">
              <w:t>фикационный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  <w:r w:rsidRPr="001061D3">
              <w:rPr>
                <w:b/>
              </w:rPr>
              <w:t>Практика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ОК-7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ОК-8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ОК-10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ОК-11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ОК-12</w:t>
            </w: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ПК-1.6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ПК-2.1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ПК-2.2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1061D3">
              <w:rPr>
                <w:b/>
                <w:sz w:val="24"/>
                <w:szCs w:val="24"/>
              </w:rPr>
              <w:t>ПК-2.3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i/>
                <w:sz w:val="24"/>
                <w:szCs w:val="24"/>
              </w:rPr>
            </w:pPr>
            <w:r w:rsidRPr="001061D3">
              <w:rPr>
                <w:i/>
                <w:sz w:val="24"/>
                <w:szCs w:val="24"/>
              </w:rPr>
              <w:t>УП.01.01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  <w:i/>
              </w:rPr>
            </w:pPr>
            <w:r w:rsidRPr="001061D3">
              <w:rPr>
                <w:b/>
                <w:i/>
              </w:rPr>
              <w:t>Учебная практика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ОК-7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ОК-8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ОК-10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ОК-12</w:t>
            </w: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ПК-2.1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ПК-2.2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ПК-2.3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i/>
                <w:sz w:val="24"/>
                <w:szCs w:val="24"/>
              </w:rPr>
            </w:pPr>
            <w:r w:rsidRPr="001061D3">
              <w:rPr>
                <w:i/>
                <w:sz w:val="24"/>
                <w:szCs w:val="24"/>
              </w:rPr>
              <w:t>ПП.03.01</w:t>
            </w:r>
          </w:p>
        </w:tc>
        <w:tc>
          <w:tcPr>
            <w:tcW w:w="3092" w:type="dxa"/>
            <w:vMerge w:val="restart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  <w:i/>
              </w:rPr>
            </w:pPr>
            <w:r w:rsidRPr="001061D3">
              <w:rPr>
                <w:b/>
                <w:i/>
              </w:rPr>
              <w:t>Производственная практика (по профилю специальности)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ОК-7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ОК-8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ОК-10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ОК-11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ОК-12</w:t>
            </w:r>
          </w:p>
        </w:tc>
      </w:tr>
      <w:tr w:rsidR="00EC4198" w:rsidRPr="001061D3" w:rsidTr="005A64A8">
        <w:trPr>
          <w:gridAfter w:val="11"/>
          <w:wAfter w:w="12045" w:type="dxa"/>
          <w:trHeight w:val="300"/>
        </w:trPr>
        <w:tc>
          <w:tcPr>
            <w:tcW w:w="1267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408"/>
                <w:tab w:val="left" w:pos="567"/>
              </w:tabs>
              <w:jc w:val="center"/>
              <w:rPr>
                <w:b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ПК-1.6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ПК-2.1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ПК-2.2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1061D3">
              <w:rPr>
                <w:sz w:val="24"/>
                <w:szCs w:val="24"/>
              </w:rPr>
              <w:t>ПК-2.3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EC4198" w:rsidRPr="001061D3" w:rsidRDefault="00EC4198" w:rsidP="005A64A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EC4198" w:rsidRDefault="00EC4198" w:rsidP="00EC4198">
      <w:pPr>
        <w:spacing w:after="0"/>
        <w:ind w:left="567" w:right="567"/>
      </w:pPr>
    </w:p>
    <w:p w:rsidR="00EC4198" w:rsidRDefault="00EC4198" w:rsidP="00EC4198">
      <w:pPr>
        <w:spacing w:after="0"/>
        <w:ind w:left="567" w:right="567"/>
      </w:pPr>
    </w:p>
    <w:p w:rsidR="00EC4198" w:rsidRDefault="00EC4198" w:rsidP="00EC4198">
      <w:pPr>
        <w:spacing w:after="0"/>
        <w:ind w:left="567" w:right="567"/>
      </w:pPr>
    </w:p>
    <w:p w:rsidR="00EC4198" w:rsidRDefault="00EC4198" w:rsidP="00EC4198">
      <w:pPr>
        <w:spacing w:after="0"/>
        <w:ind w:left="567" w:right="567"/>
      </w:pPr>
    </w:p>
    <w:p w:rsidR="00EC4198" w:rsidRDefault="00EC4198" w:rsidP="00EC4198">
      <w:pPr>
        <w:spacing w:after="0"/>
        <w:ind w:left="567" w:right="567"/>
      </w:pPr>
    </w:p>
    <w:p w:rsidR="00EC4198" w:rsidRDefault="00EC4198" w:rsidP="00EC4198">
      <w:pPr>
        <w:spacing w:after="0"/>
        <w:ind w:left="567" w:right="567"/>
      </w:pPr>
    </w:p>
    <w:p w:rsidR="00EC4198" w:rsidRDefault="00EC4198" w:rsidP="00EC4198">
      <w:pPr>
        <w:spacing w:after="0"/>
        <w:ind w:left="567" w:right="567"/>
      </w:pPr>
    </w:p>
    <w:p w:rsidR="00EC4198" w:rsidRDefault="00EC4198" w:rsidP="00EC4198">
      <w:pPr>
        <w:spacing w:after="0"/>
        <w:ind w:left="567" w:right="567"/>
      </w:pPr>
    </w:p>
    <w:p w:rsidR="00EC4198" w:rsidRDefault="00EC4198" w:rsidP="00EC4198">
      <w:pPr>
        <w:spacing w:after="0"/>
        <w:ind w:left="567" w:right="567"/>
      </w:pPr>
    </w:p>
    <w:p w:rsidR="00EC4198" w:rsidRDefault="00EC4198" w:rsidP="00EC4198">
      <w:pPr>
        <w:spacing w:after="0"/>
        <w:ind w:left="567" w:right="567"/>
      </w:pPr>
    </w:p>
    <w:p w:rsidR="00EC4198" w:rsidRDefault="00EC4198" w:rsidP="00EC4198">
      <w:pPr>
        <w:spacing w:after="0"/>
        <w:ind w:left="567" w:right="567"/>
      </w:pPr>
    </w:p>
    <w:p w:rsidR="00EC4198" w:rsidRDefault="00EC4198" w:rsidP="00EC4198">
      <w:pPr>
        <w:spacing w:after="0"/>
        <w:ind w:left="567" w:right="567"/>
      </w:pPr>
    </w:p>
    <w:p w:rsidR="00EC4198" w:rsidRDefault="00EC4198" w:rsidP="00EC4198">
      <w:pPr>
        <w:spacing w:after="0"/>
        <w:ind w:left="567" w:right="567"/>
      </w:pPr>
    </w:p>
    <w:p w:rsidR="00EC4198" w:rsidRDefault="00EC4198" w:rsidP="00EC4198">
      <w:pPr>
        <w:spacing w:after="0"/>
        <w:ind w:left="567" w:right="567"/>
      </w:pPr>
    </w:p>
    <w:p w:rsidR="00EC4198" w:rsidRDefault="00EC4198" w:rsidP="00EC4198">
      <w:pPr>
        <w:spacing w:after="0"/>
        <w:ind w:left="567" w:right="567"/>
      </w:pPr>
    </w:p>
    <w:p w:rsidR="00EC4198" w:rsidRDefault="00EC4198" w:rsidP="00EC4198">
      <w:pPr>
        <w:spacing w:after="0"/>
        <w:ind w:left="567" w:right="567"/>
      </w:pPr>
    </w:p>
    <w:p w:rsidR="00EC4198" w:rsidRDefault="00EC4198" w:rsidP="00EC4198">
      <w:pPr>
        <w:spacing w:after="0"/>
        <w:ind w:left="567" w:right="567"/>
      </w:pPr>
    </w:p>
    <w:p w:rsidR="00EC4198" w:rsidRDefault="00EC4198" w:rsidP="00EC4198">
      <w:pPr>
        <w:spacing w:after="0"/>
        <w:ind w:left="567" w:right="567"/>
      </w:pPr>
    </w:p>
    <w:p w:rsidR="00EC4198" w:rsidRDefault="00EC4198" w:rsidP="00EC4198">
      <w:pPr>
        <w:spacing w:after="0"/>
        <w:ind w:left="567" w:right="567"/>
      </w:pPr>
    </w:p>
    <w:p w:rsidR="00EC4198" w:rsidRDefault="00EC4198" w:rsidP="00EC4198">
      <w:pPr>
        <w:spacing w:after="0"/>
        <w:ind w:left="567" w:right="567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0E872421" wp14:editId="7181BA10">
            <wp:simplePos x="0" y="0"/>
            <wp:positionH relativeFrom="page">
              <wp:posOffset>1559560</wp:posOffset>
            </wp:positionH>
            <wp:positionV relativeFrom="page">
              <wp:posOffset>-1551940</wp:posOffset>
            </wp:positionV>
            <wp:extent cx="7559040" cy="10688955"/>
            <wp:effectExtent l="0" t="2858" r="953" b="952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198" w:rsidRDefault="00EC4198" w:rsidP="00EC4198">
      <w:pPr>
        <w:spacing w:after="0"/>
        <w:ind w:left="567" w:right="567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46B864A8" wp14:editId="2AFA61B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040" cy="10688955"/>
            <wp:effectExtent l="0" t="2858" r="953" b="952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198" w:rsidRDefault="00EC4198" w:rsidP="00EC4198">
      <w:pPr>
        <w:spacing w:after="0"/>
        <w:ind w:left="567" w:right="567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77E2B311" wp14:editId="4EFC8FEE">
            <wp:simplePos x="0" y="0"/>
            <wp:positionH relativeFrom="page">
              <wp:posOffset>1559560</wp:posOffset>
            </wp:positionH>
            <wp:positionV relativeFrom="page">
              <wp:posOffset>-1552575</wp:posOffset>
            </wp:positionV>
            <wp:extent cx="7559040" cy="10688955"/>
            <wp:effectExtent l="0" t="2858" r="953" b="952"/>
            <wp:wrapTopAndBottom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198" w:rsidRDefault="00EC4198" w:rsidP="0061776C">
      <w:pPr>
        <w:spacing w:after="0"/>
        <w:ind w:left="567" w:right="567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60E3BA84" wp14:editId="1B77565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040" cy="10688955"/>
            <wp:effectExtent l="0" t="2858" r="953" b="952"/>
            <wp:wrapTopAndBottom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EC4198" w:rsidSect="00EC4198">
      <w:pgSz w:w="16834" w:h="11904" w:orient="landscape"/>
      <w:pgMar w:top="567" w:right="567" w:bottom="567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198" w:rsidRDefault="00EC4198" w:rsidP="00EC4198">
      <w:pPr>
        <w:spacing w:after="0" w:line="240" w:lineRule="auto"/>
      </w:pPr>
      <w:r>
        <w:separator/>
      </w:r>
    </w:p>
  </w:endnote>
  <w:endnote w:type="continuationSeparator" w:id="0">
    <w:p w:rsidR="00EC4198" w:rsidRDefault="00EC4198" w:rsidP="00EC4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198" w:rsidRDefault="00EC4198" w:rsidP="00EC4198">
      <w:pPr>
        <w:spacing w:after="0" w:line="240" w:lineRule="auto"/>
      </w:pPr>
      <w:r>
        <w:separator/>
      </w:r>
    </w:p>
  </w:footnote>
  <w:footnote w:type="continuationSeparator" w:id="0">
    <w:p w:rsidR="00EC4198" w:rsidRDefault="00EC4198" w:rsidP="00EC41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7BF"/>
    <w:rsid w:val="003307BF"/>
    <w:rsid w:val="0061776C"/>
    <w:rsid w:val="00D57B55"/>
    <w:rsid w:val="00EC4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0A99BC-FF06-44F9-AA1A-6373DB11F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4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4198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EC4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4198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836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Т. Стажарина</dc:creator>
  <cp:keywords/>
  <cp:lastModifiedBy>Ольга Т. Стажарина</cp:lastModifiedBy>
  <cp:revision>2</cp:revision>
  <dcterms:created xsi:type="dcterms:W3CDTF">2018-04-24T03:53:00Z</dcterms:created>
  <dcterms:modified xsi:type="dcterms:W3CDTF">2018-04-24T03:53:00Z</dcterms:modified>
</cp:coreProperties>
</file>